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3D78" w14:textId="77777777" w:rsidR="00EE4B0D" w:rsidRDefault="00EE4B0D"/>
    <w:tbl>
      <w:tblPr>
        <w:tblStyle w:val="Tabelacomgrade"/>
        <w:tblW w:w="8931" w:type="dxa"/>
        <w:tblInd w:w="-284" w:type="dxa"/>
        <w:tblLook w:val="04A0" w:firstRow="1" w:lastRow="0" w:firstColumn="1" w:lastColumn="0" w:noHBand="0" w:noVBand="1"/>
      </w:tblPr>
      <w:tblGrid>
        <w:gridCol w:w="616"/>
        <w:gridCol w:w="1652"/>
        <w:gridCol w:w="885"/>
        <w:gridCol w:w="873"/>
        <w:gridCol w:w="1523"/>
        <w:gridCol w:w="827"/>
        <w:gridCol w:w="691"/>
        <w:gridCol w:w="700"/>
        <w:gridCol w:w="440"/>
        <w:gridCol w:w="724"/>
      </w:tblGrid>
      <w:tr w:rsidR="00EE4B0D" w:rsidRPr="003761BC" w14:paraId="61C42917" w14:textId="77777777" w:rsidTr="00EE4B0D">
        <w:trPr>
          <w:trHeight w:val="718"/>
        </w:trPr>
        <w:tc>
          <w:tcPr>
            <w:tcW w:w="8931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EA582A4" w14:textId="77777777" w:rsidR="00EE4B0D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>ANEXO 4</w:t>
            </w:r>
            <w:r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  <w:p w14:paraId="2E91D1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25BC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EE4B0D" w:rsidRPr="003761BC" w14:paraId="6ECCC5AA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3D6934F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Processo Metrô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0820D660" w14:textId="03F93E10" w:rsidR="00EE4B0D" w:rsidRPr="00827D8D" w:rsidRDefault="00DA7178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10019540</w:t>
            </w:r>
          </w:p>
        </w:tc>
      </w:tr>
      <w:tr w:rsidR="00EE4B0D" w:rsidRPr="003761BC" w14:paraId="3DDA095C" w14:textId="77777777" w:rsidTr="00EE4B0D">
        <w:trPr>
          <w:trHeight w:val="438"/>
        </w:trPr>
        <w:tc>
          <w:tcPr>
            <w:tcW w:w="2268" w:type="dxa"/>
            <w:gridSpan w:val="2"/>
            <w:shd w:val="clear" w:color="auto" w:fill="FFFFFF" w:themeFill="background1"/>
          </w:tcPr>
          <w:p w14:paraId="40C7EBB7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Pregão Eletrônico Compras.Gov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50AAA71E" w14:textId="0DE1CCAA" w:rsidR="00EE4B0D" w:rsidRPr="00827D8D" w:rsidRDefault="00DA7178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90309/2024</w:t>
            </w:r>
          </w:p>
        </w:tc>
      </w:tr>
      <w:tr w:rsidR="00EE4B0D" w:rsidRPr="003761BC" w14:paraId="467D7580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70A5D1A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24680B12" w14:textId="7355F422" w:rsidR="00EE4B0D" w:rsidRPr="00827D8D" w:rsidRDefault="00DA7178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EQUIPAMENTOS PARA DETECÇÃO DE INCÊNDIO</w:t>
            </w:r>
          </w:p>
        </w:tc>
      </w:tr>
      <w:tr w:rsidR="00EE4B0D" w:rsidRPr="003761BC" w14:paraId="756C4149" w14:textId="77777777" w:rsidTr="00EE4B0D">
        <w:trPr>
          <w:trHeight w:val="219"/>
        </w:trPr>
        <w:tc>
          <w:tcPr>
            <w:tcW w:w="3153" w:type="dxa"/>
            <w:gridSpan w:val="3"/>
            <w:shd w:val="clear" w:color="auto" w:fill="FFFFFF" w:themeFill="background1"/>
          </w:tcPr>
          <w:p w14:paraId="56117FAC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5778" w:type="dxa"/>
            <w:gridSpan w:val="7"/>
            <w:shd w:val="clear" w:color="auto" w:fill="F2F2F2" w:themeFill="background1" w:themeFillShade="F2"/>
          </w:tcPr>
          <w:p w14:paraId="785BD0F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DA877AB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55117824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Valor Total Proposto:</w:t>
            </w:r>
          </w:p>
        </w:tc>
        <w:tc>
          <w:tcPr>
            <w:tcW w:w="1758" w:type="dxa"/>
            <w:gridSpan w:val="2"/>
            <w:shd w:val="clear" w:color="auto" w:fill="F2F2F2" w:themeFill="background1" w:themeFillShade="F2"/>
          </w:tcPr>
          <w:p w14:paraId="1A3AE934" w14:textId="5C5F6A5F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41" w:type="dxa"/>
            <w:gridSpan w:val="4"/>
            <w:shd w:val="clear" w:color="auto" w:fill="FFFFFF" w:themeFill="background1"/>
          </w:tcPr>
          <w:p w14:paraId="6111277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Data da Apresentação da Proposta:</w:t>
            </w:r>
          </w:p>
        </w:tc>
        <w:tc>
          <w:tcPr>
            <w:tcW w:w="1164" w:type="dxa"/>
            <w:gridSpan w:val="2"/>
            <w:shd w:val="clear" w:color="auto" w:fill="F2F2F2" w:themeFill="background1" w:themeFillShade="F2"/>
          </w:tcPr>
          <w:p w14:paraId="6A24B7B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BDB45BD" w14:textId="77777777" w:rsidTr="00EE4B0D">
        <w:trPr>
          <w:trHeight w:val="219"/>
        </w:trPr>
        <w:tc>
          <w:tcPr>
            <w:tcW w:w="8931" w:type="dxa"/>
            <w:gridSpan w:val="10"/>
            <w:shd w:val="clear" w:color="auto" w:fill="FFFFFF" w:themeFill="background1"/>
          </w:tcPr>
          <w:p w14:paraId="63039796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EE4B0D" w:rsidRPr="003761BC" w14:paraId="15E21652" w14:textId="77777777" w:rsidTr="00EE4B0D">
        <w:trPr>
          <w:trHeight w:val="242"/>
        </w:trPr>
        <w:tc>
          <w:tcPr>
            <w:tcW w:w="616" w:type="dxa"/>
            <w:vMerge w:val="restart"/>
            <w:shd w:val="clear" w:color="auto" w:fill="FFFFFF" w:themeFill="background1"/>
          </w:tcPr>
          <w:p w14:paraId="460F1AE2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933" w:type="dxa"/>
            <w:gridSpan w:val="4"/>
            <w:vMerge w:val="restart"/>
            <w:shd w:val="clear" w:color="auto" w:fill="FFFFFF" w:themeFill="background1"/>
          </w:tcPr>
          <w:p w14:paraId="4C8724E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77A03CE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 w:val="restart"/>
            <w:shd w:val="clear" w:color="auto" w:fill="FFFFFF" w:themeFill="background1"/>
          </w:tcPr>
          <w:p w14:paraId="594CB16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91" w:type="dxa"/>
            <w:vMerge w:val="restart"/>
            <w:shd w:val="clear" w:color="auto" w:fill="FFFFFF" w:themeFill="background1"/>
          </w:tcPr>
          <w:p w14:paraId="6E3F57DF" w14:textId="77777777" w:rsidR="00EE4B0D" w:rsidRPr="008E7B38" w:rsidRDefault="00EE4B0D" w:rsidP="00155732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864" w:type="dxa"/>
            <w:gridSpan w:val="3"/>
            <w:shd w:val="clear" w:color="auto" w:fill="FFFFFF" w:themeFill="background1"/>
          </w:tcPr>
          <w:p w14:paraId="0F1AE579" w14:textId="77777777" w:rsidR="00EE4B0D" w:rsidRPr="008E7B38" w:rsidRDefault="00EE4B0D" w:rsidP="00155732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EE4B0D" w:rsidRPr="003761BC" w14:paraId="0CF22936" w14:textId="77777777" w:rsidTr="00EE4B0D">
        <w:trPr>
          <w:trHeight w:val="241"/>
        </w:trPr>
        <w:tc>
          <w:tcPr>
            <w:tcW w:w="616" w:type="dxa"/>
            <w:vMerge/>
            <w:shd w:val="clear" w:color="auto" w:fill="FFFFFF" w:themeFill="background1"/>
          </w:tcPr>
          <w:p w14:paraId="1D7F0695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33" w:type="dxa"/>
            <w:gridSpan w:val="4"/>
            <w:vMerge/>
            <w:shd w:val="clear" w:color="auto" w:fill="FFFFFF" w:themeFill="background1"/>
          </w:tcPr>
          <w:p w14:paraId="2D2C3DD9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/>
            <w:shd w:val="clear" w:color="auto" w:fill="FFFFFF" w:themeFill="background1"/>
          </w:tcPr>
          <w:p w14:paraId="154D7EC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vMerge/>
            <w:shd w:val="clear" w:color="auto" w:fill="FFFFFF" w:themeFill="background1"/>
          </w:tcPr>
          <w:p w14:paraId="5904928B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1F76D5EF" w14:textId="77777777" w:rsidR="00EE4B0D" w:rsidRPr="008E7B38" w:rsidRDefault="00EE4B0D" w:rsidP="00155732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724" w:type="dxa"/>
            <w:shd w:val="clear" w:color="auto" w:fill="FFFFFF" w:themeFill="background1"/>
          </w:tcPr>
          <w:p w14:paraId="2CF9F9D5" w14:textId="77777777" w:rsidR="00EE4B0D" w:rsidRPr="008E7B38" w:rsidRDefault="00EE4B0D" w:rsidP="00155732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EE4B0D" w:rsidRPr="003761BC" w14:paraId="2EDFE675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4123C55F" w14:textId="77777777" w:rsidR="00EE4B0D" w:rsidRPr="00827D8D" w:rsidRDefault="00EE4B0D" w:rsidP="0015573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1457B5AA" w14:textId="64931F85" w:rsidR="00EE4B0D" w:rsidRPr="00827D8D" w:rsidRDefault="00DA7178" w:rsidP="0015573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10056796 - DETECTOR DE INCÊNDIO INTELIGENTE FIREPRINT, COM ENTRADAS FOTOELÉTRICA ETÉRMICA E COMPATÍVEL COM A CENTRAL XLS DE SISTEMAS DE DETECÇÃO DI DE   VPM/ORT/POT DA LINHA 15 – PRATA, TEMPERATURA OPERACIONAL 0° C A 38° C, UMIDADE 0-93%, REFERÊNCIA MODELO HFP-11, PART NUMBER 500-033290 DA     SIEMENS.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03E100AB" w14:textId="7105AA35" w:rsidR="004039FB" w:rsidRPr="00827D8D" w:rsidRDefault="00DA7178" w:rsidP="004039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691" w:type="dxa"/>
            <w:shd w:val="clear" w:color="auto" w:fill="FFFFFF" w:themeFill="background1"/>
          </w:tcPr>
          <w:p w14:paraId="69E365A7" w14:textId="791167D5" w:rsidR="00EE4B0D" w:rsidRPr="00827D8D" w:rsidRDefault="00DA7178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53BFA716" w14:textId="07FCBF63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7A79D4A6" w14:textId="53809C65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777E5A39" w14:textId="77777777" w:rsidTr="00EE4B0D">
        <w:trPr>
          <w:trHeight w:val="219"/>
        </w:trPr>
        <w:tc>
          <w:tcPr>
            <w:tcW w:w="616" w:type="dxa"/>
            <w:shd w:val="clear" w:color="auto" w:fill="FFFFFF" w:themeFill="background1"/>
          </w:tcPr>
          <w:p w14:paraId="5E98DD9C" w14:textId="77777777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297A91F9" w14:textId="17165673" w:rsidR="002A31E2" w:rsidRPr="00827D8D" w:rsidRDefault="00DA7178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10058205 - MODULO DE CONTROLE DIRECIONAVEL, ALIMENTACAO 24 VCC / 6.5 mA, TAMANHO  4.0 (L) X 4.5 (A) X 1.25 (P) pol, PARA SISTEMA DE DETECCAO DE INCENDIDONOTIFIER DA LINHA 15 - PRATA. REFERENCIA FCM-1(A) DA NOTIFIER.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5E3ED14D" w14:textId="4E800C51" w:rsidR="002A31E2" w:rsidRPr="00827D8D" w:rsidRDefault="00DA7178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91" w:type="dxa"/>
            <w:shd w:val="clear" w:color="auto" w:fill="FFFFFF" w:themeFill="background1"/>
          </w:tcPr>
          <w:p w14:paraId="2AF05AA1" w14:textId="62C9C961" w:rsidR="002A31E2" w:rsidRPr="00827D8D" w:rsidRDefault="00DA7178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61D19C4A" w14:textId="6AFD704E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4165BFDD" w14:textId="0646F3A3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617CF1D7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45582DD9" w14:textId="77777777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62E3C275" w14:textId="57DBC3FC" w:rsidR="002A31E2" w:rsidRPr="00827D8D" w:rsidRDefault="00DA7178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10061319 - BASE PARA DETECTOR DE FUMAÇA  DIAMETRO DE 6,1""(155MM); PARA CABOS DE 12A 24 AWG (0,5 A 2,5 MM); TEMPERATURA DE OPERAÇÃO DE 0°C A 66°C; FAIXA DEUMIDADE DE 10% A 93 % HR; SEM CONDENSAÇÃO; COMPATÍVEIS COM DETECTORES   OPTICOS DE FUMAÇA MODELOS FSP-851 OU FSP-951 DA NOTIFIER. REFERÊNCIA:   B710LP NOTIFIER.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56A80088" w14:textId="4AE462E5" w:rsidR="002A31E2" w:rsidRPr="00827D8D" w:rsidRDefault="00DA7178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91" w:type="dxa"/>
            <w:shd w:val="clear" w:color="auto" w:fill="FFFFFF" w:themeFill="background1"/>
          </w:tcPr>
          <w:p w14:paraId="06294F2E" w14:textId="0762E39A" w:rsidR="002A31E2" w:rsidRPr="00827D8D" w:rsidRDefault="00DA7178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79CF4F28" w14:textId="48093559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211C9B42" w14:textId="17CA541A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439B8D4F" w14:textId="77777777" w:rsidTr="004039FB">
        <w:trPr>
          <w:trHeight w:val="70"/>
        </w:trPr>
        <w:tc>
          <w:tcPr>
            <w:tcW w:w="616" w:type="dxa"/>
            <w:shd w:val="clear" w:color="auto" w:fill="FFFFFF" w:themeFill="background1"/>
          </w:tcPr>
          <w:p w14:paraId="1156AE28" w14:textId="77777777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45640155" w14:textId="3102E738" w:rsidR="002A31E2" w:rsidRPr="00827D8D" w:rsidRDefault="00DA7178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10062027 - BASE PARA DETECTOR DE INCÊNDIO NOTIFER, DIAMETRO DE 4", NA COR MARFIM,PARA SISTEMA DE DETECÇÃO E ALARME DE INCÊNDIO DA LINHA 15-PRATA NO    TRECHO 1B, REFERÊNCIA B501-IV DA NOTIFIER.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2893FAB0" w14:textId="04A7C549" w:rsidR="002A31E2" w:rsidRPr="00827D8D" w:rsidRDefault="00DA7178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91" w:type="dxa"/>
            <w:shd w:val="clear" w:color="auto" w:fill="FFFFFF" w:themeFill="background1"/>
          </w:tcPr>
          <w:p w14:paraId="5004FF7D" w14:textId="73687551" w:rsidR="002A31E2" w:rsidRPr="00827D8D" w:rsidRDefault="00DA7178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6ACA382C" w14:textId="3D155687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6AD9E10D" w14:textId="2450713F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42A0244A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6543AD1D" w14:textId="149CF18B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705530B0" w14:textId="4DD4CD2E" w:rsidR="002A31E2" w:rsidRPr="00827D8D" w:rsidRDefault="00DA7178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10062050 - MODULO DE LINHA CONVENCIONAL REMOTA, PARA SISTEMA DE DETECÇÃO E ALARMEDE INCÊNDIO DA LINHA 15-PRATA.                                        REFERÊNCIA FZM-1(A) DA NOTIFIER.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0F39B325" w14:textId="76C0CE4D" w:rsidR="002A31E2" w:rsidRPr="00827D8D" w:rsidRDefault="00DA7178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91" w:type="dxa"/>
            <w:shd w:val="clear" w:color="auto" w:fill="FFFFFF" w:themeFill="background1"/>
          </w:tcPr>
          <w:p w14:paraId="339A58CD" w14:textId="31512F1A" w:rsidR="002A31E2" w:rsidRPr="00827D8D" w:rsidRDefault="00DA7178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434D7974" w14:textId="3EBA21AA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0E392DD6" w14:textId="76A54E4F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3FB4690A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3EB92195" w14:textId="63EB1FFC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5F4A1430" w14:textId="273A472E" w:rsidR="002A31E2" w:rsidRPr="00827D8D" w:rsidRDefault="00DA7178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10062066 - MÓDULO DE SUPERVISÃO DE UM CONTATO, PARA SISTEMA DE DETECÇÃO E ALARME DE INCÊNDIO DA LINHA 15-PRATA NO TRECHO 1B, REFERÊNCIA FMM-1 (A) DA NOTIFIER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37F56515" w14:textId="5F532BB2" w:rsidR="002A31E2" w:rsidRPr="00827D8D" w:rsidRDefault="00DA7178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91" w:type="dxa"/>
            <w:shd w:val="clear" w:color="auto" w:fill="FFFFFF" w:themeFill="background1"/>
          </w:tcPr>
          <w:p w14:paraId="5C33A2D4" w14:textId="26A1A490" w:rsidR="002A31E2" w:rsidRPr="00827D8D" w:rsidRDefault="00DA7178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43FA94CE" w14:textId="6F422D83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7F2B6AFD" w14:textId="05AA3F11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27DE7951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272B557A" w14:textId="4E36F31E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447AE20B" w14:textId="6A9C1632" w:rsidR="002A31E2" w:rsidRPr="00827D8D" w:rsidRDefault="00DA7178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10062075 - MODULO DE SUPERVISÃO DE DOIS CONTATOS, PARA SISTEMA DE DETECÇÃO E ALARMEDE INCÊNDIO DA LINHA 15-PRATA.                                          REFERÊNCIA FDM-1 DA NOTIFIER.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393E86BB" w14:textId="2D655544" w:rsidR="002A31E2" w:rsidRPr="00827D8D" w:rsidRDefault="00DA7178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91" w:type="dxa"/>
            <w:shd w:val="clear" w:color="auto" w:fill="FFFFFF" w:themeFill="background1"/>
          </w:tcPr>
          <w:p w14:paraId="2EC37965" w14:textId="17E3DAFE" w:rsidR="002A31E2" w:rsidRPr="00827D8D" w:rsidRDefault="00DA7178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1C14D9C8" w14:textId="17D20738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66F38913" w14:textId="58D8FF96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7B80F393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76A0F2EA" w14:textId="2D19A74F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179404A7" w14:textId="7A372766" w:rsidR="002A31E2" w:rsidRPr="00827D8D" w:rsidRDefault="00DA7178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10062076 - MODULO DE SUPERVISÃO DE CONTATO 4-20mA, PARA SISTEMA DE DETECÇÃO EALARME DE INCÊNDIO DA LINHA 15-PRATA.                             REFERÊNCIA FMM-4-20 DA NOTIFIER.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24834812" w14:textId="3A8CC4DA" w:rsidR="002A31E2" w:rsidRPr="00827D8D" w:rsidRDefault="00DA7178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91" w:type="dxa"/>
            <w:shd w:val="clear" w:color="auto" w:fill="FFFFFF" w:themeFill="background1"/>
          </w:tcPr>
          <w:p w14:paraId="5B70A65D" w14:textId="26A3AA12" w:rsidR="002A31E2" w:rsidRPr="00827D8D" w:rsidRDefault="00DA7178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0BAB3719" w14:textId="11043070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426D707B" w14:textId="6F6BAE22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7B576CC6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74600C69" w14:textId="4C343A45" w:rsidR="002A31E2" w:rsidRPr="00827D8D" w:rsidRDefault="002A31E2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23C913C7" w14:textId="3AFBB4FE" w:rsidR="002A31E2" w:rsidRPr="00827D8D" w:rsidRDefault="00DA7178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10062078 - SENSOR ELETROQUÍMICO DE GÁS PARA HIDROGÊNIO, MODBUS, ALIMENTAÇÃO POR 3FIOS COM FAIXA DE TENSÃO DE 16mA À 32mA EM 24Vdc, 3 RELÉS DE ALARMES  PROGAMÁVEIS, CAIXA EM ALUMÍNIO COM GRAU DE PROTEÇÃO IP67, 2 ENTRADAS  3/4" NPT, PARA SISTEMA DE DETECÇÃO E ALARME DE INCÊNDIO DA LINHA 15-  PRATA.                                                                REFERÊNCIA SPXCDULNG2  DA HONEYWELL.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7408880A" w14:textId="5F52ABA3" w:rsidR="002A31E2" w:rsidRPr="00827D8D" w:rsidRDefault="00DA7178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91" w:type="dxa"/>
            <w:shd w:val="clear" w:color="auto" w:fill="FFFFFF" w:themeFill="background1"/>
          </w:tcPr>
          <w:p w14:paraId="0657E42B" w14:textId="3A2ACEDC" w:rsidR="002A31E2" w:rsidRPr="00827D8D" w:rsidRDefault="00DA7178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74D8F4E6" w14:textId="1797A831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42380CFF" w14:textId="68C2E352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246595C2" w14:textId="77777777" w:rsidTr="00EE4B0D">
        <w:trPr>
          <w:trHeight w:val="219"/>
        </w:trPr>
        <w:tc>
          <w:tcPr>
            <w:tcW w:w="7067" w:type="dxa"/>
            <w:gridSpan w:val="7"/>
            <w:shd w:val="clear" w:color="auto" w:fill="FFFFFF" w:themeFill="background1"/>
          </w:tcPr>
          <w:p w14:paraId="7F3256C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864" w:type="dxa"/>
            <w:gridSpan w:val="3"/>
            <w:shd w:val="clear" w:color="auto" w:fill="F2F2F2" w:themeFill="background1" w:themeFillShade="F2"/>
          </w:tcPr>
          <w:p w14:paraId="4938D58E" w14:textId="0C2C7329" w:rsidR="00EE4B0D" w:rsidRPr="00827D8D" w:rsidRDefault="00EE4B0D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6548ED84" w14:textId="77777777" w:rsidTr="00EE4B0D">
        <w:trPr>
          <w:trHeight w:val="1282"/>
        </w:trPr>
        <w:tc>
          <w:tcPr>
            <w:tcW w:w="8931" w:type="dxa"/>
            <w:gridSpan w:val="10"/>
          </w:tcPr>
          <w:p w14:paraId="682EFFE7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lastRenderedPageBreak/>
              <w:t>OBSERVAÇÕES:</w:t>
            </w:r>
          </w:p>
          <w:p w14:paraId="6E1C253F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8CDC40B" w14:textId="77777777" w:rsidR="00EE4B0D" w:rsidRPr="000A73C8" w:rsidRDefault="00EE4B0D" w:rsidP="00155732">
            <w:pPr>
              <w:pStyle w:val="Default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A73C8">
              <w:rPr>
                <w:rFonts w:ascii="Arial" w:hAnsi="Arial" w:cs="Arial"/>
                <w:b/>
                <w:bCs/>
                <w:sz w:val="18"/>
                <w:szCs w:val="18"/>
              </w:rPr>
              <w:t>Para elaboração da proposta deve ser considerado única e exclusivamente o descritivo técnico constante da planilha de preços – anexo 4.1</w:t>
            </w:r>
            <w:r w:rsidRPr="000A73C8">
              <w:rPr>
                <w:rFonts w:ascii="Arial" w:hAnsi="Arial" w:cs="Arial"/>
                <w:sz w:val="18"/>
                <w:szCs w:val="18"/>
              </w:rPr>
              <w:t>. havendo qualquer divergência entre o código cadastrado no sistema compras.gov e o descrito na planilha de preços do edital, prevalece o descrito neste edital.</w:t>
            </w:r>
          </w:p>
          <w:p w14:paraId="18E6B20A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B362599" w14:textId="77777777" w:rsidR="009E40DC" w:rsidRDefault="009E40DC"/>
    <w:p w14:paraId="78B47FEF" w14:textId="3F9CFDF4" w:rsidR="00EE4B0D" w:rsidRDefault="00EE4B0D">
      <w:r w:rsidRPr="003761BC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</w:p>
    <w:sectPr w:rsidR="00EE4B0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72859" w14:textId="77777777" w:rsidR="00563A87" w:rsidRDefault="00563A87" w:rsidP="00EE4B0D">
      <w:pPr>
        <w:spacing w:after="0" w:line="240" w:lineRule="auto"/>
      </w:pPr>
      <w:r>
        <w:separator/>
      </w:r>
    </w:p>
  </w:endnote>
  <w:endnote w:type="continuationSeparator" w:id="0">
    <w:p w14:paraId="464BE77A" w14:textId="77777777" w:rsidR="00563A87" w:rsidRDefault="00563A87" w:rsidP="00EE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DECAF" w14:textId="0B2E4392" w:rsidR="00EE4B0D" w:rsidRPr="00EE4B0D" w:rsidRDefault="00EE4B0D" w:rsidP="00EE4B0D">
    <w:pPr>
      <w:pStyle w:val="Rodap"/>
    </w:pPr>
    <w:r w:rsidRPr="007C3AEB">
      <w:rPr>
        <w:rFonts w:ascii="Arial" w:hAnsi="Arial" w:cs="Arial"/>
        <w:i/>
        <w:iCs/>
        <w:sz w:val="16"/>
        <w:szCs w:val="16"/>
      </w:rPr>
      <w:t xml:space="preserve">PROCESSO METRÔ nº </w:t>
    </w:r>
    <w:r w:rsidR="00DA7178">
      <w:rPr>
        <w:rFonts w:ascii="Arial" w:hAnsi="Arial" w:cs="Arial"/>
        <w:i/>
        <w:iCs/>
        <w:color w:val="FF0000"/>
        <w:sz w:val="16"/>
        <w:szCs w:val="16"/>
      </w:rPr>
      <w:t>10019540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216FA" w14:textId="77777777" w:rsidR="00563A87" w:rsidRDefault="00563A87" w:rsidP="00EE4B0D">
      <w:pPr>
        <w:spacing w:after="0" w:line="240" w:lineRule="auto"/>
      </w:pPr>
      <w:r>
        <w:separator/>
      </w:r>
    </w:p>
  </w:footnote>
  <w:footnote w:type="continuationSeparator" w:id="0">
    <w:p w14:paraId="043FD100" w14:textId="77777777" w:rsidR="00563A87" w:rsidRDefault="00563A87" w:rsidP="00EE4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B1CA2" w14:textId="32D8D729" w:rsidR="00EE4B0D" w:rsidRDefault="00EE4B0D" w:rsidP="00EE4B0D">
    <w:pPr>
      <w:pStyle w:val="Cabealho"/>
      <w:tabs>
        <w:tab w:val="clear" w:pos="4252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4F5F3190" wp14:editId="5A568E61">
          <wp:simplePos x="0" y="0"/>
          <wp:positionH relativeFrom="column">
            <wp:posOffset>5095875</wp:posOffset>
          </wp:positionH>
          <wp:positionV relativeFrom="paragraph">
            <wp:posOffset>-505460</wp:posOffset>
          </wp:positionV>
          <wp:extent cx="1009650" cy="1019175"/>
          <wp:effectExtent l="0" t="0" r="0" b="9525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31EFFDFF" wp14:editId="4F316F96">
          <wp:simplePos x="0" y="0"/>
          <wp:positionH relativeFrom="column">
            <wp:posOffset>-1057275</wp:posOffset>
          </wp:positionH>
          <wp:positionV relativeFrom="paragraph">
            <wp:posOffset>-153035</wp:posOffset>
          </wp:positionV>
          <wp:extent cx="5619750" cy="56197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31B91AD7" w14:textId="7E34D062" w:rsidR="00EE4B0D" w:rsidRDefault="00EE4B0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0D"/>
    <w:rsid w:val="00033FB7"/>
    <w:rsid w:val="00060513"/>
    <w:rsid w:val="00066988"/>
    <w:rsid w:val="000B2047"/>
    <w:rsid w:val="000C46A3"/>
    <w:rsid w:val="000F00F2"/>
    <w:rsid w:val="00137826"/>
    <w:rsid w:val="00172F96"/>
    <w:rsid w:val="001A4EFE"/>
    <w:rsid w:val="001B08CC"/>
    <w:rsid w:val="001F115F"/>
    <w:rsid w:val="002026E0"/>
    <w:rsid w:val="0028181D"/>
    <w:rsid w:val="00283918"/>
    <w:rsid w:val="0029466C"/>
    <w:rsid w:val="002A31E2"/>
    <w:rsid w:val="002A7E19"/>
    <w:rsid w:val="002D56FD"/>
    <w:rsid w:val="002D7399"/>
    <w:rsid w:val="002E327D"/>
    <w:rsid w:val="00304DA9"/>
    <w:rsid w:val="0034309F"/>
    <w:rsid w:val="0035271E"/>
    <w:rsid w:val="00357F2D"/>
    <w:rsid w:val="0038199B"/>
    <w:rsid w:val="00391D76"/>
    <w:rsid w:val="003C6239"/>
    <w:rsid w:val="004007A2"/>
    <w:rsid w:val="00400C12"/>
    <w:rsid w:val="004039FB"/>
    <w:rsid w:val="00464ADD"/>
    <w:rsid w:val="00473526"/>
    <w:rsid w:val="004A7C12"/>
    <w:rsid w:val="004B11D5"/>
    <w:rsid w:val="004C0842"/>
    <w:rsid w:val="00501850"/>
    <w:rsid w:val="005335CF"/>
    <w:rsid w:val="0055698D"/>
    <w:rsid w:val="0055765D"/>
    <w:rsid w:val="00563A87"/>
    <w:rsid w:val="00565CAA"/>
    <w:rsid w:val="005973FA"/>
    <w:rsid w:val="005F1CEA"/>
    <w:rsid w:val="00617836"/>
    <w:rsid w:val="00630014"/>
    <w:rsid w:val="006358D3"/>
    <w:rsid w:val="00652D5D"/>
    <w:rsid w:val="00684ED8"/>
    <w:rsid w:val="006C77AA"/>
    <w:rsid w:val="006D1382"/>
    <w:rsid w:val="006D2EFE"/>
    <w:rsid w:val="007530E6"/>
    <w:rsid w:val="00754B86"/>
    <w:rsid w:val="007A05C4"/>
    <w:rsid w:val="007C3829"/>
    <w:rsid w:val="007D3607"/>
    <w:rsid w:val="007E21CA"/>
    <w:rsid w:val="007E3417"/>
    <w:rsid w:val="007F5EE0"/>
    <w:rsid w:val="00812037"/>
    <w:rsid w:val="008159F8"/>
    <w:rsid w:val="00816E17"/>
    <w:rsid w:val="00894DEC"/>
    <w:rsid w:val="008C6FA6"/>
    <w:rsid w:val="008C7A4E"/>
    <w:rsid w:val="0090138C"/>
    <w:rsid w:val="00923929"/>
    <w:rsid w:val="00966D6A"/>
    <w:rsid w:val="0099600E"/>
    <w:rsid w:val="009D094E"/>
    <w:rsid w:val="009E40DC"/>
    <w:rsid w:val="009E5854"/>
    <w:rsid w:val="00A46353"/>
    <w:rsid w:val="00A73777"/>
    <w:rsid w:val="00A9140F"/>
    <w:rsid w:val="00AA596C"/>
    <w:rsid w:val="00AB29EE"/>
    <w:rsid w:val="00B00611"/>
    <w:rsid w:val="00B01095"/>
    <w:rsid w:val="00B94EE3"/>
    <w:rsid w:val="00BD6DC5"/>
    <w:rsid w:val="00BF2CD1"/>
    <w:rsid w:val="00C35D4A"/>
    <w:rsid w:val="00C764F0"/>
    <w:rsid w:val="00C77CCC"/>
    <w:rsid w:val="00C84594"/>
    <w:rsid w:val="00CD3BE1"/>
    <w:rsid w:val="00D03701"/>
    <w:rsid w:val="00D12D18"/>
    <w:rsid w:val="00D4349A"/>
    <w:rsid w:val="00D45507"/>
    <w:rsid w:val="00D75117"/>
    <w:rsid w:val="00DA7178"/>
    <w:rsid w:val="00DC1FD1"/>
    <w:rsid w:val="00DD0487"/>
    <w:rsid w:val="00E13F3A"/>
    <w:rsid w:val="00E33719"/>
    <w:rsid w:val="00E46E85"/>
    <w:rsid w:val="00E762FC"/>
    <w:rsid w:val="00E8150B"/>
    <w:rsid w:val="00EB5D64"/>
    <w:rsid w:val="00EC4C62"/>
    <w:rsid w:val="00EC77A9"/>
    <w:rsid w:val="00EE0F21"/>
    <w:rsid w:val="00EE423B"/>
    <w:rsid w:val="00EE4B0D"/>
    <w:rsid w:val="00F05075"/>
    <w:rsid w:val="00F41EEA"/>
    <w:rsid w:val="00F6072E"/>
    <w:rsid w:val="00F61231"/>
    <w:rsid w:val="00F62EA7"/>
    <w:rsid w:val="00F83188"/>
    <w:rsid w:val="00F85F57"/>
    <w:rsid w:val="00F97137"/>
    <w:rsid w:val="00FC12DC"/>
    <w:rsid w:val="00FD2829"/>
    <w:rsid w:val="00FD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2D769"/>
  <w15:chartTrackingRefBased/>
  <w15:docId w15:val="{1A9B2D15-5CB5-424A-A3DF-9B381EF70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B0D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EE4B0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E4B0D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E4B0D"/>
    <w:rPr>
      <w:kern w:val="0"/>
      <w14:ligatures w14:val="none"/>
    </w:rPr>
  </w:style>
  <w:style w:type="paragraph" w:customStyle="1" w:styleId="Default">
    <w:name w:val="Default"/>
    <w:basedOn w:val="Normal"/>
    <w:rsid w:val="00EE4B0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1839</Words>
  <Characters>9935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SP</Company>
  <LinksUpToDate>false</LinksUpToDate>
  <CharactersWithSpaces>11751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CESAR VARONE</dc:creator>
  <cp:keywords/>
  <dc:description/>
  <cp:lastModifiedBy>DANIEL CESAR VARONE</cp:lastModifiedBy>
  <cp:revision>3</cp:revision>
  <dcterms:created xsi:type="dcterms:W3CDTF">2024-08-29T16:48:00Z</dcterms:created>
  <dcterms:modified xsi:type="dcterms:W3CDTF">2024-08-29T16:49:00Z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2024-02-05T18:58:06Z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e828a257-df47-45b9-914e-643723529a9c</vt:lpwstr>
  </property>
  <property fmtid="{D5CDD505-2E9C-101B-9397-08002B2CF9AE}" pid="8" name="MSIP_Label_7dacbe4c-d86b-4fdf-b39b-4dab29bccff1_ContentBits">
    <vt:lpwstr>0</vt:lpwstr>
  </property>
</Properties>
</file>